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7654C8" w:rsidRPr="007654C8" w:rsidTr="00434851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</w:t>
            </w:r>
            <w:proofErr w:type="gramEnd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  <w:proofErr w:type="gramEnd"/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7654C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765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09.11.</w:t>
            </w:r>
            <w:r w:rsidRPr="007654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2018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2775</w:t>
            </w:r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Pr="007654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1214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7654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11.10.2018</w:t>
            </w:r>
          </w:p>
          <w:p w:rsidR="007654C8" w:rsidRPr="007654C8" w:rsidRDefault="007654C8" w:rsidP="0076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4C8" w:rsidRPr="007654C8" w:rsidRDefault="007654C8" w:rsidP="0076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654C8" w:rsidRPr="007654C8" w:rsidRDefault="007654C8" w:rsidP="0076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7654C8" w:rsidRDefault="007654C8"/>
    <w:p w:rsidR="007654C8" w:rsidRPr="007654C8" w:rsidRDefault="007654C8" w:rsidP="007654C8"/>
    <w:p w:rsidR="007654C8" w:rsidRDefault="007654C8" w:rsidP="007654C8"/>
    <w:p w:rsidR="00D90702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654C8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 w:rsidRPr="007654C8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Pr="007654C8">
        <w:rPr>
          <w:rFonts w:ascii="Times New Roman" w:hAnsi="Times New Roman" w:cs="Times New Roman"/>
          <w:sz w:val="28"/>
          <w:szCs w:val="28"/>
        </w:rPr>
        <w:t xml:space="preserve"> в ответ на запрос «Об оценке эффективности деятельности муниципальных ресурсных центров по работе с одаренными детьми»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информацию с показателями организации работы с одаренными детьми на территории муниципалитета за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1) и скан-копию приказа о создании МРЦ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г.Мичуринске</w:t>
      </w:r>
      <w:proofErr w:type="spellEnd"/>
      <w:r w:rsidRPr="0076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A14F6" w:rsidRDefault="00AA14F6" w:rsidP="00765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1: на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A14F6" w:rsidRDefault="00AA14F6" w:rsidP="00765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2: на 1 листе.</w:t>
      </w: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  С.В. Солопова</w:t>
      </w: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Default="007654C8" w:rsidP="00765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C8" w:rsidRPr="007654C8" w:rsidRDefault="007654C8" w:rsidP="007654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54C8">
        <w:rPr>
          <w:rFonts w:ascii="Times New Roman" w:hAnsi="Times New Roman" w:cs="Times New Roman"/>
        </w:rPr>
        <w:t>Дедешко</w:t>
      </w:r>
      <w:proofErr w:type="spellEnd"/>
      <w:r w:rsidRPr="007654C8">
        <w:rPr>
          <w:rFonts w:ascii="Times New Roman" w:hAnsi="Times New Roman" w:cs="Times New Roman"/>
        </w:rPr>
        <w:t xml:space="preserve"> Л.В., 8 (47545) 5-54-90</w:t>
      </w:r>
    </w:p>
    <w:p w:rsidR="007654C8" w:rsidRDefault="007654C8" w:rsidP="007654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54C8">
        <w:rPr>
          <w:rFonts w:ascii="Times New Roman" w:hAnsi="Times New Roman" w:cs="Times New Roman"/>
        </w:rPr>
        <w:t>Анисова</w:t>
      </w:r>
      <w:proofErr w:type="spellEnd"/>
      <w:r w:rsidRPr="007654C8">
        <w:rPr>
          <w:rFonts w:ascii="Times New Roman" w:hAnsi="Times New Roman" w:cs="Times New Roman"/>
        </w:rPr>
        <w:t xml:space="preserve"> А.Н., 8 (47545) 5-14-61</w:t>
      </w:r>
    </w:p>
    <w:p w:rsidR="007654C8" w:rsidRDefault="007654C8" w:rsidP="007654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4C8" w:rsidRPr="007654C8" w:rsidRDefault="007654C8" w:rsidP="007654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E2C" w:rsidRDefault="00A40E2C" w:rsidP="007654C8">
      <w:pPr>
        <w:jc w:val="both"/>
        <w:rPr>
          <w:rFonts w:ascii="Times New Roman" w:hAnsi="Times New Roman" w:cs="Times New Roman"/>
          <w:sz w:val="28"/>
          <w:szCs w:val="28"/>
        </w:rPr>
        <w:sectPr w:rsidR="00A40E2C" w:rsidSect="007654C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06CF5" w:rsidRDefault="007654C8" w:rsidP="00ED0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D0577" w:rsidRPr="00806CF5" w:rsidRDefault="00ED0577" w:rsidP="00ED05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06CF5" w:rsidRDefault="00806CF5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CF5">
        <w:rPr>
          <w:rFonts w:ascii="Times New Roman" w:eastAsia="Calibri" w:hAnsi="Times New Roman" w:cs="Times New Roman"/>
          <w:b/>
          <w:sz w:val="24"/>
          <w:szCs w:val="24"/>
        </w:rPr>
        <w:t>Таблица 1. Ключевые показатели работы с одарёнными детьми за 2018 год</w:t>
      </w:r>
    </w:p>
    <w:p w:rsidR="00ED0577" w:rsidRPr="00806CF5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694"/>
        <w:gridCol w:w="1417"/>
        <w:gridCol w:w="2552"/>
        <w:gridCol w:w="1417"/>
        <w:gridCol w:w="2410"/>
        <w:gridCol w:w="1843"/>
      </w:tblGrid>
      <w:tr w:rsidR="00806CF5" w:rsidRPr="00806CF5" w:rsidTr="00806CF5">
        <w:trPr>
          <w:trHeight w:val="384"/>
        </w:trPr>
        <w:tc>
          <w:tcPr>
            <w:tcW w:w="1985" w:type="dxa"/>
            <w:vMerge w:val="restart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МРЦ, муниципалитет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в банке «Одарён-</w:t>
            </w:r>
            <w:proofErr w:type="spell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proofErr w:type="spell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муници-палитета</w:t>
            </w:r>
            <w:proofErr w:type="spellEnd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(далее – Банк) 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(кол-во чел.)</w:t>
            </w:r>
          </w:p>
        </w:tc>
        <w:tc>
          <w:tcPr>
            <w:tcW w:w="10490" w:type="dxa"/>
            <w:gridSpan w:val="5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Индивидуальное сопровождение одарённых детей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междисципли-нарных</w:t>
            </w:r>
            <w:proofErr w:type="spellEnd"/>
            <w:proofErr w:type="gramEnd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конкурсов проектных работ для одарённых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(нет -0, имеется – 1)</w:t>
            </w:r>
          </w:p>
        </w:tc>
      </w:tr>
      <w:tr w:rsidR="00806CF5" w:rsidRPr="00806CF5" w:rsidTr="00806CF5">
        <w:trPr>
          <w:trHeight w:val="630"/>
        </w:trPr>
        <w:tc>
          <w:tcPr>
            <w:tcW w:w="1985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детей, внесённых в Банк, принимающих участие в программах (очных, очно-заочных, дистанционных) и других специализированных мероприятиях, нацеленных на достижение результатов высокого уровня </w:t>
            </w:r>
          </w:p>
        </w:tc>
        <w:tc>
          <w:tcPr>
            <w:tcW w:w="1417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количества одарённых детей в Банке</w:t>
            </w:r>
          </w:p>
        </w:tc>
        <w:tc>
          <w:tcPr>
            <w:tcW w:w="255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детей, внесённых в Банк, получивших </w:t>
            </w:r>
            <w:proofErr w:type="spell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постконкурсную</w:t>
            </w:r>
            <w:proofErr w:type="spellEnd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поддержку и сопровождение (персональные выставки, творческие вечера, участие в сезонных школах и профильных сменах для одарённых детей и т.д.)</w:t>
            </w:r>
          </w:p>
        </w:tc>
        <w:tc>
          <w:tcPr>
            <w:tcW w:w="1417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количества одарённых детей в Банке</w:t>
            </w:r>
          </w:p>
        </w:tc>
        <w:tc>
          <w:tcPr>
            <w:tcW w:w="2410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детей, прошедших обучение в Образовательном центре «Сириус» в </w:t>
            </w:r>
            <w:proofErr w:type="spell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принявших участие в стажировке в вузе, научном центре или на предприятии.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CF5" w:rsidRPr="00806CF5" w:rsidTr="00806CF5">
        <w:tc>
          <w:tcPr>
            <w:tcW w:w="1985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ресурсный центр по работе с одаренными детьми,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г.Мичуринск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694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55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2410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06CF5" w:rsidRDefault="00806CF5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D0577" w:rsidRPr="00806CF5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06CF5" w:rsidRDefault="00806CF5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CF5">
        <w:rPr>
          <w:rFonts w:ascii="Times New Roman" w:eastAsia="Calibri" w:hAnsi="Times New Roman" w:cs="Times New Roman"/>
          <w:b/>
          <w:sz w:val="24"/>
          <w:szCs w:val="24"/>
        </w:rPr>
        <w:t>Таблица 2. Конкурсная активность учащихся в муниципалитете за 2018 год</w:t>
      </w:r>
    </w:p>
    <w:p w:rsidR="00ED0577" w:rsidRPr="00806CF5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24"/>
        <w:gridCol w:w="5982"/>
        <w:gridCol w:w="2552"/>
      </w:tblGrid>
      <w:tr w:rsidR="00806CF5" w:rsidRPr="00806CF5" w:rsidTr="00806CF5">
        <w:trPr>
          <w:trHeight w:val="630"/>
        </w:trPr>
        <w:tc>
          <w:tcPr>
            <w:tcW w:w="3119" w:type="dxa"/>
            <w:vMerge w:val="restart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МРЦ, муниципалитет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участников конкурсных и олимпиадных мероприятий муниципального, регионального, всероссийского, международного уровней (кол-во чел.)  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Эффективность участия</w:t>
            </w:r>
          </w:p>
        </w:tc>
      </w:tr>
      <w:tr w:rsidR="00806CF5" w:rsidRPr="00806CF5" w:rsidTr="00806CF5">
        <w:trPr>
          <w:trHeight w:val="630"/>
        </w:trPr>
        <w:tc>
          <w:tcPr>
            <w:tcW w:w="3119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победителей и призёров конкурсных и олимпиадных мероприятий 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(кол-во чел.) </w:t>
            </w:r>
          </w:p>
        </w:tc>
        <w:tc>
          <w:tcPr>
            <w:tcW w:w="255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общего количества участников</w:t>
            </w:r>
          </w:p>
        </w:tc>
      </w:tr>
      <w:tr w:rsidR="00806CF5" w:rsidRPr="00806CF5" w:rsidTr="00806CF5">
        <w:tc>
          <w:tcPr>
            <w:tcW w:w="3119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ресурсный центр по работе с одаренными детьми,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г.Мичуринск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5988</w:t>
            </w:r>
          </w:p>
        </w:tc>
        <w:tc>
          <w:tcPr>
            <w:tcW w:w="598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255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43,4%</w:t>
            </w:r>
          </w:p>
        </w:tc>
      </w:tr>
    </w:tbl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CF5" w:rsidRDefault="00806CF5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CF5">
        <w:rPr>
          <w:rFonts w:ascii="Times New Roman" w:eastAsia="Calibri" w:hAnsi="Times New Roman" w:cs="Times New Roman"/>
          <w:b/>
          <w:sz w:val="24"/>
          <w:szCs w:val="24"/>
        </w:rPr>
        <w:t>Таблица 3. Программно-методическое обеспечение работы с одарёнными детьми в муниципалитете за 2018 год</w:t>
      </w:r>
    </w:p>
    <w:p w:rsidR="00ED0577" w:rsidRPr="00806CF5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36"/>
        <w:gridCol w:w="5812"/>
      </w:tblGrid>
      <w:tr w:rsidR="00806CF5" w:rsidRPr="00806CF5" w:rsidTr="00806CF5">
        <w:tc>
          <w:tcPr>
            <w:tcW w:w="538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МРЦ, муниципалитет</w:t>
            </w:r>
          </w:p>
        </w:tc>
        <w:tc>
          <w:tcPr>
            <w:tcW w:w="4536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программ по работе с одарёнными детьми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муниципалитете</w:t>
            </w: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581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программ по работе с одарёнными детьми разработанных в 2018 году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</w:tr>
      <w:tr w:rsidR="00806CF5" w:rsidRPr="00806CF5" w:rsidTr="00806CF5">
        <w:tc>
          <w:tcPr>
            <w:tcW w:w="538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ресурсный центр по работе с одаренными детьми,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г.Мичуринск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806CF5" w:rsidRPr="00ED0577" w:rsidRDefault="00806CF5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CF5" w:rsidRDefault="00806CF5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CF5">
        <w:rPr>
          <w:rFonts w:ascii="Times New Roman" w:eastAsia="Calibri" w:hAnsi="Times New Roman" w:cs="Times New Roman"/>
          <w:b/>
          <w:sz w:val="24"/>
          <w:szCs w:val="24"/>
        </w:rPr>
        <w:t>Таблица 4. Повышение профессиональной компетентности педагогических кадров в муниципалитете за 2018 год</w:t>
      </w:r>
    </w:p>
    <w:p w:rsidR="00ED0577" w:rsidRPr="00806CF5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2977"/>
        <w:gridCol w:w="2835"/>
        <w:gridCol w:w="2410"/>
      </w:tblGrid>
      <w:tr w:rsidR="00806CF5" w:rsidRPr="00806CF5" w:rsidTr="00ED0577">
        <w:trPr>
          <w:trHeight w:val="555"/>
        </w:trPr>
        <w:tc>
          <w:tcPr>
            <w:tcW w:w="2689" w:type="dxa"/>
            <w:vMerge w:val="restart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МРЦ, муниципалитет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педагогических работников – участников конкурсов/олимпиад профессионального мастерства муниципального, регионального, всероссийского и международного уровней (кол-во чел.)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участия в конкурсах педагогического мастерства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формы участия в мероприятиях (выступления на конференциях, семинарах, проведение мастер-классов и т.д.)</w:t>
            </w:r>
          </w:p>
        </w:tc>
      </w:tr>
      <w:tr w:rsidR="00806CF5" w:rsidRPr="00806CF5" w:rsidTr="00ED0577">
        <w:trPr>
          <w:trHeight w:val="1984"/>
        </w:trPr>
        <w:tc>
          <w:tcPr>
            <w:tcW w:w="2689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победителей и призёров конкурсов профессионального мастерства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(кол-во чел.)</w:t>
            </w:r>
          </w:p>
        </w:tc>
        <w:tc>
          <w:tcPr>
            <w:tcW w:w="2977" w:type="dxa"/>
            <w:shd w:val="clear" w:color="auto" w:fill="auto"/>
          </w:tcPr>
          <w:p w:rsid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победителей и призёров конкурсов профессионального мастерства от общего количества </w:t>
            </w:r>
            <w:proofErr w:type="gram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 работников</w:t>
            </w:r>
            <w:proofErr w:type="gramEnd"/>
          </w:p>
          <w:p w:rsidR="00ED0577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(принявших участие в конкурсах)</w:t>
            </w:r>
          </w:p>
        </w:tc>
        <w:tc>
          <w:tcPr>
            <w:tcW w:w="2835" w:type="dxa"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педагогических работников – активных участников мероприятий различного уровня: конференций, семинаров, мастер-классов и т.д. 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(кол-во чел.)</w:t>
            </w:r>
          </w:p>
        </w:tc>
        <w:tc>
          <w:tcPr>
            <w:tcW w:w="2410" w:type="dxa"/>
            <w:shd w:val="clear" w:color="auto" w:fill="auto"/>
          </w:tcPr>
          <w:p w:rsidR="00ED0577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общего количества педагогических работников </w:t>
            </w:r>
          </w:p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муниципалитете)</w:t>
            </w:r>
          </w:p>
        </w:tc>
      </w:tr>
      <w:tr w:rsidR="00806CF5" w:rsidRPr="00806CF5" w:rsidTr="00ED0577">
        <w:tc>
          <w:tcPr>
            <w:tcW w:w="2689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ресурсный центр по работе с одаренными детьми,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г.Мичуринск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268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77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44,6%</w:t>
            </w:r>
          </w:p>
        </w:tc>
        <w:tc>
          <w:tcPr>
            <w:tcW w:w="2835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0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33,4%</w:t>
            </w:r>
          </w:p>
        </w:tc>
      </w:tr>
    </w:tbl>
    <w:p w:rsidR="00806CF5" w:rsidRPr="00806CF5" w:rsidRDefault="00806CF5" w:rsidP="00ED05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77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CF5" w:rsidRDefault="00806CF5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C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5. Информационное обеспечение работы с одаренными детьми за 2018 год</w:t>
      </w:r>
    </w:p>
    <w:p w:rsidR="00ED0577" w:rsidRPr="00806CF5" w:rsidRDefault="00ED0577" w:rsidP="00ED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4"/>
        <w:gridCol w:w="1843"/>
        <w:gridCol w:w="1417"/>
        <w:gridCol w:w="2410"/>
        <w:gridCol w:w="1984"/>
        <w:gridCol w:w="2127"/>
      </w:tblGrid>
      <w:tr w:rsidR="00806CF5" w:rsidRPr="00806CF5" w:rsidTr="00ED0577">
        <w:trPr>
          <w:trHeight w:val="34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МРЦ, муниципалитет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страницу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с одарёнными детьми на сайте организации (наличие нормативно-правовых документов, методических и информационных материалов, материалов по реализации проекта «</w:t>
            </w:r>
            <w:proofErr w:type="spellStart"/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Постконкурсная</w:t>
            </w:r>
            <w:proofErr w:type="spellEnd"/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и сопровождение одарённых детей» и т.д.)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материалы по работе с одарёнными детьми,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размещённые</w:t>
            </w:r>
          </w:p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информационных ресурсах </w:t>
            </w:r>
          </w:p>
        </w:tc>
        <w:tc>
          <w:tcPr>
            <w:tcW w:w="2127" w:type="dxa"/>
            <w:vMerge w:val="restart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в СМИ различного уровня, касающихся работы с одарёнными детьми  </w:t>
            </w:r>
          </w:p>
        </w:tc>
      </w:tr>
      <w:tr w:rsidR="00ED0577" w:rsidRPr="00806CF5" w:rsidTr="00ED0577">
        <w:trPr>
          <w:cantSplit/>
          <w:trHeight w:val="3743"/>
        </w:trPr>
        <w:tc>
          <w:tcPr>
            <w:tcW w:w="2581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06CF5" w:rsidRPr="00806CF5" w:rsidRDefault="00806CF5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интерактивный банк лучших практик дополнительного образования детей </w:t>
            </w:r>
            <w:hyperlink r:id="rId4" w:history="1">
              <w:r w:rsidRPr="00806C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http://bestpractice.roskvantorium.ru/</w:t>
              </w:r>
            </w:hyperlink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Единый национальный портал дополнительного образования детей</w:t>
            </w: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5" w:history="1">
              <w:r w:rsidRPr="00806C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http://dop.edu.ru/</w:t>
              </w:r>
            </w:hyperlink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extDirection w:val="btLr"/>
          </w:tcPr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межведомственный </w:t>
            </w:r>
            <w:r w:rsidRPr="00806C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банк эффективных (лучших) практик </w:t>
            </w: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дополнительного образования детей Тамбовской области</w:t>
            </w: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6" w:history="1">
              <w:r w:rsidRPr="00806C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http://dop.68edu.ru/bank/catalog</w:t>
              </w:r>
            </w:hyperlink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extDirection w:val="btLr"/>
          </w:tcPr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межведомственный </w:t>
            </w:r>
            <w:r w:rsidRPr="00806C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банк инновационных практик </w:t>
            </w:r>
            <w:r w:rsidRPr="0080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hyperlink r:id="rId7" w:history="1">
              <w:r w:rsidRPr="00806C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http://dop.68edu.ru/bank-innov-praktik-do</w:t>
              </w:r>
            </w:hyperlink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extDirection w:val="btLr"/>
          </w:tcPr>
          <w:p w:rsidR="00806CF5" w:rsidRPr="00806CF5" w:rsidRDefault="00806CF5" w:rsidP="00ED057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577" w:rsidRPr="00806CF5" w:rsidTr="00ED0577">
        <w:tc>
          <w:tcPr>
            <w:tcW w:w="2581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ресурсный центр по работе с одаренными детьми,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г.Мичуринск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Pr="00ED057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http://umic.68edu.ru/?page_id=873</w:t>
              </w:r>
            </w:hyperlink>
          </w:p>
        </w:tc>
        <w:tc>
          <w:tcPr>
            <w:tcW w:w="1843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806CF5" w:rsidRPr="00806CF5" w:rsidRDefault="00ED0577" w:rsidP="00ED0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</w:tbl>
    <w:p w:rsidR="00806CF5" w:rsidRPr="00806CF5" w:rsidRDefault="00806CF5" w:rsidP="00ED0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CF5" w:rsidRPr="007654C8" w:rsidRDefault="00806CF5" w:rsidP="00ED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6CF5" w:rsidRPr="007654C8" w:rsidSect="00A40E2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E"/>
    <w:rsid w:val="0053780E"/>
    <w:rsid w:val="007654C8"/>
    <w:rsid w:val="00806CF5"/>
    <w:rsid w:val="00A40E2C"/>
    <w:rsid w:val="00AA14F6"/>
    <w:rsid w:val="00D90702"/>
    <w:rsid w:val="00E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A041-0720-4084-92F7-737AC64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ic.68edu.ru/?page_id=8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p.68edu.ru/bank-innov-praktik-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p.68edu.ru/bank/catalog" TargetMode="External"/><Relationship Id="rId5" Type="http://schemas.openxmlformats.org/officeDocument/2006/relationships/hyperlink" Target="http://dop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estpractice.roskvantoriu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2018-11-09T07:39:00Z</dcterms:created>
  <dcterms:modified xsi:type="dcterms:W3CDTF">2018-11-09T08:11:00Z</dcterms:modified>
</cp:coreProperties>
</file>